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Reception newsletter, Autumn term 2</w:t>
      </w:r>
      <w:r w:rsidDel="00000000" w:rsidR="00000000" w:rsidRPr="00000000">
        <w:drawing>
          <wp:anchor allowOverlap="1" behindDoc="0" distB="114300" distT="114300" distL="114300" distR="114300" hidden="0" layoutInCell="1" locked="0" relativeHeight="0" simplePos="0">
            <wp:simplePos x="0" y="0"/>
            <wp:positionH relativeFrom="column">
              <wp:posOffset>5086350</wp:posOffset>
            </wp:positionH>
            <wp:positionV relativeFrom="paragraph">
              <wp:posOffset>114300</wp:posOffset>
            </wp:positionV>
            <wp:extent cx="776288" cy="672783"/>
            <wp:effectExtent b="0" l="0" r="0" t="0"/>
            <wp:wrapNone/>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76288" cy="672783"/>
                    </a:xfrm>
                    <a:prstGeom prst="rect"/>
                    <a:ln/>
                  </pic:spPr>
                </pic:pic>
              </a:graphicData>
            </a:graphic>
          </wp:anchor>
        </w:drawing>
      </w:r>
    </w:p>
    <w:p w:rsidR="00000000" w:rsidDel="00000000" w:rsidP="00000000" w:rsidRDefault="00000000" w:rsidRPr="00000000" w14:paraId="0000000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3">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Dear parents and carers,</w:t>
      </w:r>
    </w:p>
    <w:p w:rsidR="00000000" w:rsidDel="00000000" w:rsidP="00000000" w:rsidRDefault="00000000" w:rsidRPr="00000000" w14:paraId="00000004">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Here you will find useful information about what we will be doing over the next few weeks in Reception:</w:t>
      </w:r>
    </w:p>
    <w:p w:rsidR="00000000" w:rsidDel="00000000" w:rsidP="00000000" w:rsidRDefault="00000000" w:rsidRPr="00000000" w14:paraId="00000006">
      <w:pPr>
        <w:pageBreakBefore w:val="0"/>
        <w:rPr>
          <w:rFonts w:ascii="Calibri" w:cs="Calibri" w:eastAsia="Calibri" w:hAnsi="Calibri"/>
          <w:b w:val="1"/>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7620"/>
        <w:tblGridChange w:id="0">
          <w:tblGrid>
            <w:gridCol w:w="1740"/>
            <w:gridCol w:w="7620"/>
          </w:tblGrid>
        </w:tblGridChange>
      </w:tblGrid>
      <w:tr>
        <w:trPr>
          <w:cantSplit w:val="0"/>
          <w:trHeight w:val="225" w:hRule="atLeast"/>
          <w:tblHeader w:val="0"/>
        </w:trPr>
        <w:tc>
          <w:tcPr>
            <w:tcBorders>
              <w:top w:color="93c47d" w:space="0" w:sz="24" w:val="single"/>
              <w:left w:color="93c47d" w:space="0" w:sz="24" w:val="single"/>
              <w:bottom w:color="93c47d" w:space="0" w:sz="24" w:val="single"/>
              <w:right w:color="93c47d"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Physical development</w:t>
            </w:r>
          </w:p>
        </w:tc>
        <w:tc>
          <w:tcPr>
            <w:tcBorders>
              <w:top w:color="93c47d" w:space="0" w:sz="24" w:val="single"/>
              <w:left w:color="93c47d" w:space="0" w:sz="24" w:val="single"/>
              <w:bottom w:color="93c47d" w:space="0" w:sz="24" w:val="single"/>
              <w:right w:color="93c47d"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200" w:line="240" w:lineRule="auto"/>
              <w:rPr>
                <w:rFonts w:ascii="Calibri" w:cs="Calibri" w:eastAsia="Calibri" w:hAnsi="Calibri"/>
              </w:rPr>
            </w:pPr>
            <w:r w:rsidDel="00000000" w:rsidR="00000000" w:rsidRPr="00000000">
              <w:rPr>
                <w:rFonts w:ascii="Calibri" w:cs="Calibri" w:eastAsia="Calibri" w:hAnsi="Calibri"/>
                <w:rtl w:val="0"/>
              </w:rPr>
              <w:t xml:space="preserve">We have our PE sessions on </w:t>
            </w:r>
            <w:r w:rsidDel="00000000" w:rsidR="00000000" w:rsidRPr="00000000">
              <w:rPr>
                <w:rFonts w:ascii="Calibri" w:cs="Calibri" w:eastAsia="Calibri" w:hAnsi="Calibri"/>
                <w:b w:val="1"/>
                <w:rtl w:val="0"/>
              </w:rPr>
              <w:t xml:space="preserve">Thursdays</w:t>
            </w:r>
            <w:r w:rsidDel="00000000" w:rsidR="00000000" w:rsidRPr="00000000">
              <w:rPr>
                <w:rFonts w:ascii="Calibri" w:cs="Calibri" w:eastAsia="Calibri" w:hAnsi="Calibri"/>
                <w:rtl w:val="0"/>
              </w:rPr>
              <w:t xml:space="preserve">. </w:t>
            </w:r>
          </w:p>
          <w:p w:rsidR="00000000" w:rsidDel="00000000" w:rsidP="00000000" w:rsidRDefault="00000000" w:rsidRPr="00000000" w14:paraId="00000009">
            <w:pPr>
              <w:widowControl w:val="0"/>
              <w:spacing w:after="200" w:line="240" w:lineRule="auto"/>
              <w:rPr>
                <w:rFonts w:ascii="Calibri" w:cs="Calibri" w:eastAsia="Calibri" w:hAnsi="Calibri"/>
              </w:rPr>
            </w:pPr>
            <w:r w:rsidDel="00000000" w:rsidR="00000000" w:rsidRPr="00000000">
              <w:rPr>
                <w:rFonts w:ascii="Calibri" w:cs="Calibri" w:eastAsia="Calibri" w:hAnsi="Calibri"/>
                <w:rtl w:val="0"/>
              </w:rPr>
              <w:t xml:space="preserve">Your child should come into school wearing their PE kits (black PE shorts or jogging bottoms, plain white t-shirt, black pumps or trainers). </w:t>
            </w:r>
          </w:p>
        </w:tc>
      </w:tr>
      <w:tr>
        <w:trPr>
          <w:cantSplit w:val="0"/>
          <w:trHeight w:val="225" w:hRule="atLeast"/>
          <w:tblHeader w:val="0"/>
        </w:trPr>
        <w:tc>
          <w:tcPr>
            <w:tcBorders>
              <w:top w:color="93c47d" w:space="0" w:sz="24" w:val="single"/>
              <w:left w:color="93c47d" w:space="0" w:sz="24" w:val="single"/>
              <w:bottom w:color="93c47d" w:space="0" w:sz="24" w:val="single"/>
              <w:right w:color="93c47d"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Literacy</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00063" cy="68636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00063" cy="686360"/>
                          </a:xfrm>
                          <a:prstGeom prst="rect"/>
                          <a:ln/>
                        </pic:spPr>
                      </pic:pic>
                    </a:graphicData>
                  </a:graphic>
                </wp:inline>
              </w:drawing>
            </w:r>
            <w:r w:rsidDel="00000000" w:rsidR="00000000" w:rsidRPr="00000000">
              <w:rPr>
                <w:rtl w:val="0"/>
              </w:rPr>
            </w:r>
          </w:p>
        </w:tc>
        <w:tc>
          <w:tcPr>
            <w:tcBorders>
              <w:top w:color="93c47d" w:space="0" w:sz="24" w:val="single"/>
              <w:left w:color="93c47d" w:space="0" w:sz="24" w:val="single"/>
              <w:bottom w:color="93c47d" w:space="0" w:sz="24" w:val="single"/>
              <w:right w:color="93c47d"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200" w:line="240" w:lineRule="auto"/>
              <w:rPr>
                <w:rFonts w:ascii="Calibri" w:cs="Calibri" w:eastAsia="Calibri" w:hAnsi="Calibri"/>
              </w:rPr>
            </w:pPr>
            <w:r w:rsidDel="00000000" w:rsidR="00000000" w:rsidRPr="00000000">
              <w:rPr>
                <w:rFonts w:ascii="Calibri" w:cs="Calibri" w:eastAsia="Calibri" w:hAnsi="Calibri"/>
                <w:rtl w:val="0"/>
              </w:rPr>
              <w:t xml:space="preserve">In Read Write Inc, your child will continue practicing and developing their reading and writing skills.</w:t>
            </w:r>
          </w:p>
          <w:p w:rsidR="00000000" w:rsidDel="00000000" w:rsidP="00000000" w:rsidRDefault="00000000" w:rsidRPr="00000000" w14:paraId="0000000D">
            <w:pPr>
              <w:widowControl w:val="0"/>
              <w:spacing w:after="200" w:line="240" w:lineRule="auto"/>
              <w:rPr>
                <w:rFonts w:ascii="Calibri" w:cs="Calibri" w:eastAsia="Calibri" w:hAnsi="Calibri"/>
              </w:rPr>
            </w:pPr>
            <w:r w:rsidDel="00000000" w:rsidR="00000000" w:rsidRPr="00000000">
              <w:rPr>
                <w:rFonts w:ascii="Calibri" w:cs="Calibri" w:eastAsia="Calibri" w:hAnsi="Calibri"/>
                <w:rtl w:val="0"/>
              </w:rPr>
              <w:t xml:space="preserve">Our focus story this half-term will be ‘Stuck’ by Oliver Jeffers. </w:t>
            </w:r>
          </w:p>
        </w:tc>
      </w:tr>
      <w:tr>
        <w:trPr>
          <w:cantSplit w:val="0"/>
          <w:trHeight w:val="3216.09375" w:hRule="atLeast"/>
          <w:tblHeader w:val="0"/>
        </w:trPr>
        <w:tc>
          <w:tcPr>
            <w:tcBorders>
              <w:top w:color="93c47d" w:space="0" w:sz="24" w:val="single"/>
              <w:left w:color="93c47d" w:space="0" w:sz="24" w:val="single"/>
              <w:bottom w:color="93c47d" w:space="0" w:sz="24" w:val="single"/>
              <w:right w:color="93c47d"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Maths</w:t>
            </w:r>
          </w:p>
        </w:tc>
        <w:tc>
          <w:tcPr>
            <w:tcBorders>
              <w:top w:color="93c47d" w:space="0" w:sz="24" w:val="single"/>
              <w:left w:color="93c47d" w:space="0" w:sz="24" w:val="single"/>
              <w:bottom w:color="93c47d" w:space="0" w:sz="24" w:val="single"/>
              <w:right w:color="93c47d"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200" w:lineRule="auto"/>
              <w:rPr>
                <w:rFonts w:ascii="Calibri" w:cs="Calibri" w:eastAsia="Calibri" w:hAnsi="Calibri"/>
              </w:rPr>
            </w:pPr>
            <w:r w:rsidDel="00000000" w:rsidR="00000000" w:rsidRPr="00000000">
              <w:rPr>
                <w:rFonts w:ascii="Calibri" w:cs="Calibri" w:eastAsia="Calibri" w:hAnsi="Calibri"/>
                <w:rtl w:val="0"/>
              </w:rPr>
              <w:t xml:space="preserve">In maths this half term, we will be learning all about number bonds, doubling and addition. Number bond activities will introducing the following diagram to represent:</w:t>
            </w:r>
            <w:r w:rsidDel="00000000" w:rsidR="00000000" w:rsidRPr="00000000">
              <w:drawing>
                <wp:anchor allowOverlap="1" behindDoc="0" distB="114300" distT="114300" distL="114300" distR="114300" hidden="0" layoutInCell="1" locked="0" relativeHeight="0" simplePos="0">
                  <wp:simplePos x="0" y="0"/>
                  <wp:positionH relativeFrom="column">
                    <wp:posOffset>1781175</wp:posOffset>
                  </wp:positionH>
                  <wp:positionV relativeFrom="paragraph">
                    <wp:posOffset>561975</wp:posOffset>
                  </wp:positionV>
                  <wp:extent cx="985838" cy="1105005"/>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85838" cy="1105005"/>
                          </a:xfrm>
                          <a:prstGeom prst="rect"/>
                          <a:ln/>
                        </pic:spPr>
                      </pic:pic>
                    </a:graphicData>
                  </a:graphic>
                </wp:anchor>
              </w:drawing>
            </w:r>
          </w:p>
          <w:p w:rsidR="00000000" w:rsidDel="00000000" w:rsidP="00000000" w:rsidRDefault="00000000" w:rsidRPr="00000000" w14:paraId="00000010">
            <w:pPr>
              <w:widowControl w:val="0"/>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widowControl w:val="0"/>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widowControl w:val="0"/>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13">
            <w:pPr>
              <w:widowControl w:val="0"/>
              <w:spacing w:after="200" w:lineRule="auto"/>
              <w:rPr>
                <w:rFonts w:ascii="Calibri" w:cs="Calibri" w:eastAsia="Calibri" w:hAnsi="Calibri"/>
              </w:rPr>
            </w:pPr>
            <w:r w:rsidDel="00000000" w:rsidR="00000000" w:rsidRPr="00000000">
              <w:rPr>
                <w:rFonts w:ascii="Calibri" w:cs="Calibri" w:eastAsia="Calibri" w:hAnsi="Calibri"/>
                <w:rtl w:val="0"/>
              </w:rPr>
              <w:t xml:space="preserve"> To help your child at home with this, bring number bonds into everyday activities. </w:t>
            </w:r>
          </w:p>
          <w:p w:rsidR="00000000" w:rsidDel="00000000" w:rsidP="00000000" w:rsidRDefault="00000000" w:rsidRPr="00000000" w14:paraId="00000014">
            <w:pPr>
              <w:widowControl w:val="0"/>
              <w:spacing w:after="200" w:lineRule="auto"/>
              <w:rPr>
                <w:rFonts w:ascii="Calibri" w:cs="Calibri" w:eastAsia="Calibri" w:hAnsi="Calibri"/>
              </w:rPr>
            </w:pPr>
            <w:r w:rsidDel="00000000" w:rsidR="00000000" w:rsidRPr="00000000">
              <w:rPr>
                <w:rFonts w:ascii="Calibri" w:cs="Calibri" w:eastAsia="Calibri" w:hAnsi="Calibri"/>
                <w:rtl w:val="0"/>
              </w:rPr>
              <w:t xml:space="preserve">eg, How many grapes do you have altogether? How many of your grapes are green? How many of your grapes are purple?</w:t>
            </w:r>
            <w:r w:rsidDel="00000000" w:rsidR="00000000" w:rsidRPr="00000000">
              <w:rPr>
                <w:rtl w:val="0"/>
              </w:rPr>
            </w:r>
          </w:p>
        </w:tc>
      </w:tr>
      <w:tr>
        <w:trPr>
          <w:cantSplit w:val="0"/>
          <w:tblHeader w:val="0"/>
        </w:trPr>
        <w:tc>
          <w:tcPr>
            <w:tcBorders>
              <w:top w:color="93c47d" w:space="0" w:sz="24" w:val="single"/>
              <w:left w:color="93c47d" w:space="0" w:sz="24" w:val="single"/>
              <w:bottom w:color="93c47d" w:space="0" w:sz="24" w:val="single"/>
              <w:right w:color="93c47d"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Understanding the World</w:t>
            </w:r>
          </w:p>
        </w:tc>
        <w:tc>
          <w:tcPr>
            <w:tcBorders>
              <w:top w:color="93c47d" w:space="0" w:sz="24" w:val="single"/>
              <w:left w:color="93c47d" w:space="0" w:sz="24" w:val="single"/>
              <w:bottom w:color="93c47d" w:space="0" w:sz="24" w:val="single"/>
              <w:right w:color="93c47d"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200" w:lineRule="auto"/>
              <w:rPr>
                <w:rFonts w:ascii="Calibri" w:cs="Calibri" w:eastAsia="Calibri" w:hAnsi="Calibri"/>
              </w:rPr>
            </w:pPr>
            <w:r w:rsidDel="00000000" w:rsidR="00000000" w:rsidRPr="00000000">
              <w:rPr>
                <w:rFonts w:ascii="Calibri" w:cs="Calibri" w:eastAsia="Calibri" w:hAnsi="Calibri"/>
                <w:rtl w:val="0"/>
              </w:rPr>
              <w:t xml:space="preserve">We will be learning all about </w:t>
            </w:r>
            <w:r w:rsidDel="00000000" w:rsidR="00000000" w:rsidRPr="00000000">
              <w:rPr>
                <w:rFonts w:ascii="Calibri" w:cs="Calibri" w:eastAsia="Calibri" w:hAnsi="Calibri"/>
                <w:b w:val="1"/>
                <w:rtl w:val="0"/>
              </w:rPr>
              <w:t xml:space="preserve">special celebrations</w:t>
            </w:r>
            <w:r w:rsidDel="00000000" w:rsidR="00000000" w:rsidRPr="00000000">
              <w:rPr>
                <w:rFonts w:ascii="Calibri" w:cs="Calibri" w:eastAsia="Calibri" w:hAnsi="Calibri"/>
                <w:rtl w:val="0"/>
              </w:rPr>
              <w:t xml:space="preserve"> such as Christmas and Diwali. We also would like children to talk about special celebrations they have been a part of such as birthdays or weddings.</w:t>
            </w:r>
          </w:p>
          <w:p w:rsidR="00000000" w:rsidDel="00000000" w:rsidP="00000000" w:rsidRDefault="00000000" w:rsidRPr="00000000" w14:paraId="00000017">
            <w:pPr>
              <w:widowControl w:val="0"/>
              <w:spacing w:after="200" w:lineRule="auto"/>
              <w:rPr>
                <w:rFonts w:ascii="Calibri" w:cs="Calibri" w:eastAsia="Calibri" w:hAnsi="Calibri"/>
              </w:rPr>
            </w:pPr>
            <w:r w:rsidDel="00000000" w:rsidR="00000000" w:rsidRPr="00000000">
              <w:rPr>
                <w:rFonts w:ascii="Calibri" w:cs="Calibri" w:eastAsia="Calibri" w:hAnsi="Calibri"/>
                <w:rtl w:val="0"/>
              </w:rPr>
              <w:t xml:space="preserve">Please send your child into school with a photograph of them at a special celebration so they can talk about it. These will also be used for a writing opportunity. Alternatively, if you would prefer to send in an electronic copy, it can be emailed to Miss Hargreaves using your child’s Google Classroom login.</w:t>
            </w:r>
          </w:p>
        </w:tc>
      </w:tr>
    </w:tbl>
    <w:p w:rsidR="00000000" w:rsidDel="00000000" w:rsidP="00000000" w:rsidRDefault="00000000" w:rsidRPr="00000000" w14:paraId="0000001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1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1A">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Important things to remember:</w:t>
      </w:r>
    </w:p>
    <w:p w:rsidR="00000000" w:rsidDel="00000000" w:rsidP="00000000" w:rsidRDefault="00000000" w:rsidRPr="00000000" w14:paraId="0000001B">
      <w:pPr>
        <w:pageBreakBefore w:val="0"/>
        <w:rPr>
          <w:rFonts w:ascii="Calibri" w:cs="Calibri" w:eastAsia="Calibri" w:hAnsi="Calibri"/>
          <w:b w:val="1"/>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7605"/>
        <w:tblGridChange w:id="0">
          <w:tblGrid>
            <w:gridCol w:w="1755"/>
            <w:gridCol w:w="7605"/>
          </w:tblGrid>
        </w:tblGridChange>
      </w:tblGrid>
      <w:tr>
        <w:trPr>
          <w:cantSplit w:val="0"/>
          <w:tblHeader w:val="0"/>
        </w:trPr>
        <w:tc>
          <w:tcPr>
            <w:tcBorders>
              <w:top w:color="f1c232" w:space="0" w:sz="24" w:val="single"/>
              <w:left w:color="f1c232" w:space="0" w:sz="24" w:val="single"/>
              <w:bottom w:color="f1c232" w:space="0" w:sz="24" w:val="single"/>
              <w:right w:color="f1c232"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Home reading</w:t>
            </w:r>
          </w:p>
        </w:tc>
        <w:tc>
          <w:tcPr>
            <w:tcBorders>
              <w:top w:color="f1c232" w:space="0" w:sz="24" w:val="single"/>
              <w:left w:color="f1c232" w:space="0" w:sz="24" w:val="single"/>
              <w:bottom w:color="f1c232" w:space="0" w:sz="24" w:val="single"/>
              <w:right w:color="f1c232"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Home reading books will be changed </w:t>
            </w:r>
            <w:r w:rsidDel="00000000" w:rsidR="00000000" w:rsidRPr="00000000">
              <w:rPr>
                <w:rFonts w:ascii="Calibri" w:cs="Calibri" w:eastAsia="Calibri" w:hAnsi="Calibri"/>
                <w:b w:val="1"/>
                <w:rtl w:val="0"/>
              </w:rPr>
              <w:t xml:space="preserve">Tuesday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rtl w:val="0"/>
              </w:rPr>
              <w:t xml:space="preserve">Friday. </w:t>
            </w:r>
            <w:r w:rsidDel="00000000" w:rsidR="00000000" w:rsidRPr="00000000">
              <w:rPr>
                <w:rFonts w:ascii="Calibri" w:cs="Calibri" w:eastAsia="Calibri" w:hAnsi="Calibri"/>
                <w:rtl w:val="0"/>
              </w:rPr>
              <w:t xml:space="preserve">Please make sure your child’s reading book bag, reading book and reading diary in school everyday both days.</w:t>
            </w:r>
          </w:p>
          <w:p w:rsidR="00000000" w:rsidDel="00000000" w:rsidP="00000000" w:rsidRDefault="00000000" w:rsidRPr="00000000" w14:paraId="0000001E">
            <w:pPr>
              <w:widowControl w:val="0"/>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F">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It is important that you read your child’s books with them multiple times. This will help to build their confidence and increase their reading speed. </w:t>
            </w:r>
          </w:p>
        </w:tc>
      </w:tr>
      <w:tr>
        <w:trPr>
          <w:cantSplit w:val="0"/>
          <w:tblHeader w:val="0"/>
        </w:trPr>
        <w:tc>
          <w:tcPr>
            <w:tcBorders>
              <w:top w:color="f1c232" w:space="0" w:sz="24" w:val="single"/>
              <w:left w:color="f1c232" w:space="0" w:sz="24" w:val="single"/>
              <w:bottom w:color="f1c232" w:space="0" w:sz="24" w:val="single"/>
              <w:right w:color="f1c232"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Labelling</w:t>
            </w:r>
          </w:p>
        </w:tc>
        <w:tc>
          <w:tcPr>
            <w:tcBorders>
              <w:top w:color="f1c232" w:space="0" w:sz="24" w:val="single"/>
              <w:left w:color="f1c232" w:space="0" w:sz="24" w:val="single"/>
              <w:bottom w:color="f1c232" w:space="0" w:sz="24" w:val="single"/>
              <w:right w:color="f1c232"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ind w:left="0" w:firstLine="0"/>
              <w:rPr>
                <w:rFonts w:ascii="Calibri" w:cs="Calibri" w:eastAsia="Calibri" w:hAnsi="Calibri"/>
                <w:sz w:val="20"/>
                <w:szCs w:val="20"/>
              </w:rPr>
            </w:pPr>
            <w:r w:rsidDel="00000000" w:rsidR="00000000" w:rsidRPr="00000000">
              <w:rPr>
                <w:rFonts w:ascii="Calibri" w:cs="Calibri" w:eastAsia="Calibri" w:hAnsi="Calibri"/>
                <w:rtl w:val="0"/>
              </w:rPr>
              <w:t xml:space="preserve">We ask that all your child’s personal items are clearly labelled, including wellies, water bottles and coats. </w:t>
            </w:r>
            <w:r w:rsidDel="00000000" w:rsidR="00000000" w:rsidRPr="00000000">
              <w:rPr>
                <w:rtl w:val="0"/>
              </w:rPr>
            </w:r>
          </w:p>
        </w:tc>
      </w:tr>
      <w:tr>
        <w:trPr>
          <w:cantSplit w:val="0"/>
          <w:tblHeader w:val="0"/>
        </w:trPr>
        <w:tc>
          <w:tcPr>
            <w:tcBorders>
              <w:top w:color="f1c232" w:space="0" w:sz="24" w:val="single"/>
              <w:left w:color="f1c232" w:space="0" w:sz="24" w:val="single"/>
              <w:bottom w:color="f1c232" w:space="0" w:sz="24" w:val="single"/>
              <w:right w:color="f1c232"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Cold weather</w:t>
            </w:r>
          </w:p>
        </w:tc>
        <w:tc>
          <w:tcPr>
            <w:tcBorders>
              <w:top w:color="f1c232" w:space="0" w:sz="24" w:val="single"/>
              <w:left w:color="f1c232" w:space="0" w:sz="24" w:val="single"/>
              <w:bottom w:color="f1c232" w:space="0" w:sz="24" w:val="single"/>
              <w:right w:color="f1c232"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With the cold weather upon us, please make sure that your child has a warm coat to wear whilst playing outside. </w:t>
            </w:r>
          </w:p>
          <w:p w:rsidR="00000000" w:rsidDel="00000000" w:rsidP="00000000" w:rsidRDefault="00000000" w:rsidRPr="00000000" w14:paraId="00000024">
            <w:pPr>
              <w:widowControl w:val="0"/>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25">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Feel free to send in gloves and hats, however we discourage wearing scarves for health and safety reasons</w:t>
            </w:r>
          </w:p>
        </w:tc>
      </w:tr>
    </w:tbl>
    <w:p w:rsidR="00000000" w:rsidDel="00000000" w:rsidP="00000000" w:rsidRDefault="00000000" w:rsidRPr="00000000" w14:paraId="00000026">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Something to try at home!</w:t>
      </w:r>
    </w:p>
    <w:p w:rsidR="00000000" w:rsidDel="00000000" w:rsidP="00000000" w:rsidRDefault="00000000" w:rsidRPr="00000000" w14:paraId="00000028">
      <w:pPr>
        <w:rPr>
          <w:rFonts w:ascii="Calibri" w:cs="Calibri" w:eastAsia="Calibri" w:hAnsi="Calibri"/>
          <w:b w:val="1"/>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blHeader w:val="0"/>
        </w:trPr>
        <w:tc>
          <w:tcPr>
            <w:tcBorders>
              <w:top w:color="ff9900" w:space="0" w:sz="24" w:val="single"/>
              <w:left w:color="ff9900" w:space="0" w:sz="24" w:val="single"/>
              <w:bottom w:color="ff9900" w:space="0" w:sz="24" w:val="single"/>
              <w:right w:color="ff99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All about Autumn!</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409372</wp:posOffset>
                  </wp:positionV>
                  <wp:extent cx="909638" cy="443157"/>
                  <wp:effectExtent b="0" l="0" r="0" t="0"/>
                  <wp:wrapNone/>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909638" cy="443157"/>
                          </a:xfrm>
                          <a:prstGeom prst="rect"/>
                          <a:ln/>
                        </pic:spPr>
                      </pic:pic>
                    </a:graphicData>
                  </a:graphic>
                </wp:anchor>
              </w:drawing>
            </w:r>
          </w:p>
          <w:p w:rsidR="00000000" w:rsidDel="00000000" w:rsidP="00000000" w:rsidRDefault="00000000" w:rsidRPr="00000000" w14:paraId="0000002A">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2B">
            <w:pPr>
              <w:widowControl w:val="0"/>
              <w:spacing w:line="240" w:lineRule="auto"/>
              <w:jc w:val="center"/>
              <w:rPr>
                <w:rFonts w:ascii="Calibri" w:cs="Calibri" w:eastAsia="Calibri" w:hAnsi="Calibri"/>
                <w:b w:val="1"/>
              </w:rPr>
            </w:pPr>
            <w:r w:rsidDel="00000000" w:rsidR="00000000" w:rsidRPr="00000000">
              <w:rPr>
                <w:rtl w:val="0"/>
              </w:rPr>
            </w:r>
          </w:p>
        </w:tc>
        <w:tc>
          <w:tcPr>
            <w:tcBorders>
              <w:top w:color="ff9900" w:space="0" w:sz="24" w:val="single"/>
              <w:left w:color="ff9900" w:space="0" w:sz="24" w:val="single"/>
              <w:bottom w:color="ff9900" w:space="0" w:sz="24" w:val="single"/>
              <w:right w:color="ff99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Develop an awareness of Autumn by taking a walk through the woods and collecting Autumn treasures. Feel free to collect some and bring them into school.</w:t>
            </w:r>
          </w:p>
          <w:p w:rsidR="00000000" w:rsidDel="00000000" w:rsidP="00000000" w:rsidRDefault="00000000" w:rsidRPr="00000000" w14:paraId="0000002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Become aware of the weather conditions in Autumn – windy weather, clothes worn, changes in the natural environment e.g. leaves falling, berries ripening etc. </w:t>
            </w:r>
          </w:p>
        </w:tc>
      </w:tr>
    </w:tbl>
    <w:p w:rsidR="00000000" w:rsidDel="00000000" w:rsidP="00000000" w:rsidRDefault="00000000" w:rsidRPr="00000000" w14:paraId="0000002F">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30">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Thank you for your ongoing support and if you have any questions or concerns that you would like to talk to me about, please do not hesitate to catch me at the classroom door or contact the school office to arrange an appointment.   </w:t>
      </w:r>
    </w:p>
    <w:p w:rsidR="00000000" w:rsidDel="00000000" w:rsidP="00000000" w:rsidRDefault="00000000" w:rsidRPr="00000000" w14:paraId="00000031">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32">
      <w:pPr>
        <w:rPr>
          <w:rFonts w:ascii="Calibri" w:cs="Calibri" w:eastAsia="Calibri" w:hAnsi="Calibri"/>
          <w:b w:val="1"/>
        </w:rPr>
      </w:pPr>
      <w:r w:rsidDel="00000000" w:rsidR="00000000" w:rsidRPr="00000000">
        <w:rPr>
          <w:rFonts w:ascii="Calibri" w:cs="Calibri" w:eastAsia="Calibri" w:hAnsi="Calibri"/>
          <w:b w:val="1"/>
          <w:rtl w:val="0"/>
        </w:rPr>
        <w:t xml:space="preserve">Miss Hargreaves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